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391492E6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251B35">
        <w:rPr>
          <w:rFonts w:ascii="Arial" w:hAnsi="Arial" w:cs="Arial"/>
          <w:b/>
          <w:bCs/>
          <w:sz w:val="28"/>
          <w:szCs w:val="28"/>
        </w:rPr>
        <w:t>ECTOR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1C586A4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251B35">
        <w:rPr>
          <w:rFonts w:ascii="Arial" w:hAnsi="Arial" w:cs="Arial"/>
          <w:sz w:val="24"/>
          <w:szCs w:val="24"/>
        </w:rPr>
        <w:t>16</w:t>
      </w:r>
      <w:r w:rsidR="001F79DE">
        <w:rPr>
          <w:rFonts w:ascii="Arial" w:hAnsi="Arial" w:cs="Arial"/>
          <w:sz w:val="24"/>
          <w:szCs w:val="24"/>
        </w:rPr>
        <w:t>052025</w:t>
      </w:r>
      <w:proofErr w:type="gramEnd"/>
    </w:p>
    <w:p w14:paraId="249B2705" w14:textId="6BB1BE30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Chip nr; 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</w:t>
      </w:r>
      <w:r w:rsidR="00251B35">
        <w:rPr>
          <w:rFonts w:ascii="Arial" w:hAnsi="Arial" w:cs="Arial"/>
          <w:sz w:val="24"/>
          <w:szCs w:val="24"/>
        </w:rPr>
        <w:t>085</w:t>
      </w:r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5D8F87DE" w:rsidR="008B459A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 </w:t>
      </w:r>
      <w:r w:rsidR="007B69E5">
        <w:rPr>
          <w:rFonts w:ascii="Arial" w:hAnsi="Arial" w:cs="Arial"/>
          <w:sz w:val="24"/>
          <w:szCs w:val="24"/>
        </w:rPr>
        <w:t>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BF3B32"/>
    <w:rsid w:val="00CF4720"/>
    <w:rsid w:val="00D32B0D"/>
    <w:rsid w:val="00DE30DF"/>
    <w:rsid w:val="00EC2346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5F0145-959D-4E84-BC01-927E9E3EE998}"/>
</file>

<file path=customXml/itemProps2.xml><?xml version="1.0" encoding="utf-8"?>
<ds:datastoreItem xmlns:ds="http://schemas.openxmlformats.org/officeDocument/2006/customXml" ds:itemID="{F52BAACD-C450-4D14-8C9D-E8EF164C67BC}"/>
</file>

<file path=customXml/itemProps3.xml><?xml version="1.0" encoding="utf-8"?>
<ds:datastoreItem xmlns:ds="http://schemas.openxmlformats.org/officeDocument/2006/customXml" ds:itemID="{21298BC7-6774-4737-98A5-714567804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2026-08-24T08:32:00Z</dcterms:created>
  <dcterms:modified xsi:type="dcterms:W3CDTF">2026-08-24T08:32:00Z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